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70ACE" w:rsidRPr="00101C5C" w:rsidTr="005E604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70ACE" w:rsidRPr="00101C5C" w:rsidRDefault="00C660EA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-66776</wp:posOffset>
                  </wp:positionH>
                  <wp:positionV relativeFrom="paragraph">
                    <wp:posOffset>-341940</wp:posOffset>
                  </wp:positionV>
                  <wp:extent cx="3242663" cy="975872"/>
                  <wp:effectExtent l="0" t="0" r="0" b="0"/>
                  <wp:wrapNone/>
                  <wp:docPr id="4" name="Image 4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ACE" w:rsidRDefault="00E708EB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0E29CA8D" wp14:editId="744C4096">
                  <wp:simplePos x="0" y="0"/>
                  <wp:positionH relativeFrom="column">
                    <wp:posOffset>2559011</wp:posOffset>
                  </wp:positionH>
                  <wp:positionV relativeFrom="paragraph">
                    <wp:posOffset>-311203</wp:posOffset>
                  </wp:positionV>
                  <wp:extent cx="1555471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71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ACE" w:rsidRPr="00E70ACE" w:rsidRDefault="00E70ACE" w:rsidP="00E70ACE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E70ACE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E70ACE" w:rsidRPr="00101C5C" w:rsidRDefault="00E70ACE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E70ACE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Ouvrage de dépollution des rejets urbains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stockage permettant de réguler les apports vers des ouvrages de dépollution</w:t>
      </w:r>
    </w:p>
    <w:p w:rsidR="00A41EEF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traitement ou de prétraitement permettant un abattement en DBO et MES</w:t>
      </w:r>
    </w:p>
    <w:p w:rsidR="00A41EEF" w:rsidRPr="00377784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77784">
        <w:trPr>
          <w:trHeight w:val="61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7E25ED">
        <w:trPr>
          <w:trHeight w:val="535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41EEF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</w:t>
            </w:r>
            <w:r w:rsidR="00A41EEF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e et devis définitifs détaillés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)</w:t>
            </w:r>
            <w:r w:rsidR="00A41EEF" w:rsidRPr="00A41EE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r w:rsidR="00A41EEF" w:rsidRPr="001A527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Les essais de réception doivent être conformes aux </w:t>
            </w:r>
            <w:r w:rsidR="00E70AC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spécifications de l’a</w:t>
            </w:r>
            <w:r w:rsidR="00A41EEF" w:rsidRPr="001A527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gence de l’Eau Seine-Normandie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Plans et coupes détaillés côtés (longitudinales et transversales) de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l’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ouvrage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des dispositifs d’</w:t>
            </w:r>
            <w:r w:rsidR="00F47E8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alimentation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 vidange, de nettoyage</w:t>
            </w:r>
          </w:p>
        </w:tc>
      </w:tr>
      <w:tr w:rsidR="007E25ED" w:rsidRPr="00F66850" w:rsidTr="00C73C5C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331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7E25ED" w:rsidRPr="00F66850" w:rsidRDefault="007E25ED" w:rsidP="00C73C5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7E25ED" w:rsidRPr="00F66850" w:rsidRDefault="007E25ED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Fiches techniques des équipements (destinés notamment à la métrologie et au nettoyage), plan</w:t>
            </w:r>
            <w:r w:rsidR="001A527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côtés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7E25ED">
        <w:trPr>
          <w:trHeight w:val="859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(s) du bassin versant de l’ouvrage. Doivent figurer sur </w:t>
            </w:r>
            <w:proofErr w:type="gramStart"/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cette(</w:t>
            </w:r>
            <w:proofErr w:type="gramEnd"/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ces)carte(s) : les réseaux de collecte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(séparatif EU, séparatif EP, unitaire)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dispositifs particuliers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(tels que DO, surverses de postes, ouvrages de stockage, etc.)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l’occupation du sol et la topographie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7E25ED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7E25E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1A527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(géotechnique, topographie, piézométriques, 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analyse du fonctionnement des réseaux, notes de calcul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7E25ED">
        <w:trPr>
          <w:trHeight w:val="190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117F8B">
        <w:trPr>
          <w:trHeight w:val="352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F66850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Pr="00F66850" w:rsidRDefault="00F66850" w:rsidP="00F66850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83184E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83184E">
      <w:pPr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83184E">
      <w:pPr>
        <w:spacing w:before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7E25ED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Présentation du projet </w:t>
      </w:r>
      <w:r w:rsidRPr="007E25ED">
        <w:rPr>
          <w:rFonts w:asciiTheme="minorHAnsi" w:hAnsiTheme="minorHAnsi" w:cs="Arial"/>
          <w:i/>
          <w:sz w:val="18"/>
          <w:szCs w:val="22"/>
        </w:rPr>
        <w:t>(type d’ouvrage projeté, nature des problèmes à résoudre)</w:t>
      </w:r>
      <w:r w:rsidRPr="007E25ED"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>et de ses objectifs en termes de réduction des quantités de polluants déversés dans les milieux récepteurs, lors des pluies courantes</w:t>
      </w:r>
    </w:p>
    <w:p w:rsidR="00047F3A" w:rsidRPr="001A527C" w:rsidRDefault="001A527C" w:rsidP="001A527C">
      <w:pPr>
        <w:spacing w:before="60"/>
        <w:rPr>
          <w:rFonts w:asciiTheme="minorHAnsi" w:hAnsiTheme="minorHAnsi"/>
          <w:i/>
          <w:sz w:val="18"/>
          <w:szCs w:val="22"/>
        </w:rPr>
      </w:pPr>
      <w:r w:rsidRPr="001A527C">
        <w:rPr>
          <w:rFonts w:asciiTheme="minorHAnsi" w:hAnsiTheme="minorHAnsi"/>
          <w:i/>
          <w:sz w:val="18"/>
          <w:szCs w:val="22"/>
        </w:rPr>
        <w:t>Nota : précisez s’il s’agit d’une</w:t>
      </w:r>
      <w:r>
        <w:rPr>
          <w:rFonts w:asciiTheme="minorHAnsi" w:hAnsiTheme="minorHAnsi"/>
          <w:i/>
          <w:sz w:val="18"/>
          <w:szCs w:val="22"/>
        </w:rPr>
        <w:t xml:space="preserve"> création ‘ouvrage, d’un aménagement, d’une réhabilitation, d’une extension, ...</w:t>
      </w:r>
    </w:p>
    <w:p w:rsidR="00047F3A" w:rsidRPr="00047F3A" w:rsidRDefault="00047F3A" w:rsidP="0083184E">
      <w:pPr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d</w:t>
      </w:r>
      <w:r w:rsidR="007E25ED">
        <w:rPr>
          <w:rFonts w:asciiTheme="minorHAnsi" w:hAnsiTheme="minorHAnsi" w:cs="Arial"/>
          <w:sz w:val="20"/>
          <w:szCs w:val="22"/>
        </w:rPr>
        <w:t>u contexte dans lequel s’inscrit le projet : enjeux territoriaux, patrimoine assainissement et patrimoine « eaux pluviales</w:t>
      </w:r>
      <w:r w:rsidR="001A527C">
        <w:rPr>
          <w:rFonts w:asciiTheme="minorHAnsi" w:hAnsiTheme="minorHAnsi" w:cs="Arial"/>
          <w:sz w:val="20"/>
          <w:szCs w:val="22"/>
        </w:rPr>
        <w:t> »</w:t>
      </w:r>
      <w:r w:rsidR="007E25ED">
        <w:rPr>
          <w:rFonts w:asciiTheme="minorHAnsi" w:hAnsiTheme="minorHAnsi" w:cs="Arial"/>
          <w:sz w:val="20"/>
          <w:szCs w:val="22"/>
        </w:rPr>
        <w:t>, conclusions du schéma directeur d’assainissement et/ou de gestion des eaux pluviales, programme d’actions, acteurs du projet et dispositif de concertation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6914F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6914FD" w:rsidRDefault="00047F3A" w:rsidP="006914F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>Présentation</w:t>
      </w:r>
      <w:r w:rsidR="007E25ED" w:rsidRPr="006914FD">
        <w:rPr>
          <w:rFonts w:asciiTheme="minorHAnsi" w:hAnsiTheme="minorHAnsi" w:cs="Arial"/>
          <w:sz w:val="20"/>
          <w:szCs w:val="22"/>
        </w:rPr>
        <w:t xml:space="preserve"> des contraintes réglementaires</w:t>
      </w:r>
    </w:p>
    <w:p w:rsidR="007E25ED" w:rsidRPr="006914FD" w:rsidRDefault="007E25ED" w:rsidP="006914FD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d’urbanisme, autorisation de déversement au réseau d’assainissement, convention de rejet, arrêté d’autorisation au titre du code de l’environnement, arrêté préfectoral pris pour l’établissement au titre des Installations </w:t>
      </w:r>
      <w:r w:rsidR="005767F3" w:rsidRPr="006914FD">
        <w:rPr>
          <w:rFonts w:asciiTheme="minorHAnsi" w:hAnsiTheme="minorHAnsi" w:cs="Arial"/>
          <w:sz w:val="20"/>
          <w:szCs w:val="22"/>
        </w:rPr>
        <w:t>C</w:t>
      </w:r>
      <w:r w:rsidRPr="006914FD">
        <w:rPr>
          <w:rFonts w:asciiTheme="minorHAnsi" w:hAnsiTheme="minorHAnsi" w:cs="Arial"/>
          <w:sz w:val="20"/>
          <w:szCs w:val="22"/>
        </w:rPr>
        <w:t>lassées, etc.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</w:t>
      </w:r>
      <w:r>
        <w:rPr>
          <w:rFonts w:asciiTheme="minorHAnsi" w:hAnsiTheme="minorHAnsi" w:cs="Arial"/>
          <w:b/>
          <w:color w:val="1F497D" w:themeColor="text2"/>
          <w:szCs w:val="22"/>
        </w:rPr>
        <w:t>ue, hydrologique, géologique et pédologique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La nature du sol/sous-sol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5767F3" w:rsidRPr="00047F3A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Description du bassin versant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(Cette description s’accompagne d’une carte)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Surface totale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 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510058266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>
        <w:rPr>
          <w:rFonts w:asciiTheme="minorHAnsi" w:hAnsiTheme="minorHAnsi" w:cs="Arial"/>
          <w:bCs/>
          <w:sz w:val="20"/>
          <w:szCs w:val="20"/>
        </w:rPr>
        <w:t xml:space="preserve"> ha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Occupation du sol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(% de la surface totale occupé par des espaces verts, des zones industrielles, des zones commerciales, de l’habitat collectif, de l’habitat individuel, des infrastructures de transport, etc.)</w:t>
      </w:r>
    </w:p>
    <w:p w:rsidR="00047F3A" w:rsidRPr="005767F3" w:rsidRDefault="005767F3" w:rsidP="0083184E">
      <w:pPr>
        <w:pStyle w:val="Paragraphedeliste"/>
        <w:numPr>
          <w:ilvl w:val="0"/>
          <w:numId w:val="3"/>
        </w:numPr>
        <w:tabs>
          <w:tab w:val="num" w:pos="0"/>
          <w:tab w:val="left" w:pos="384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0"/>
        </w:rPr>
        <w:t>Topographie</w:t>
      </w:r>
    </w:p>
    <w:p w:rsidR="005767F3" w:rsidRPr="005767F3" w:rsidRDefault="005767F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Default="00C015F1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</w:t>
      </w:r>
      <w:r w:rsidR="00B23B1B">
        <w:rPr>
          <w:rFonts w:asciiTheme="minorHAnsi" w:hAnsiTheme="minorHAnsi" w:cs="Arial"/>
          <w:b/>
          <w:color w:val="1F497D" w:themeColor="text2"/>
          <w:szCs w:val="22"/>
        </w:rPr>
        <w:t xml:space="preserve"> de la pollution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Indiquez les polluants en cause et leur origine présumée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Justifiez des choix effectués pour réduire les rejets polluants. Les justificatifs attendus sont d’ordres techniques et économiques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Chiffrez les améliorations attendues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actions de maîtrise des sources de pollutions engagées ou programmées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(corrections de branchements, conventions de rejets, suppression de l’usage de produits phytosanitaires, etc.)</w:t>
      </w:r>
    </w:p>
    <w:p w:rsidR="00047F3A" w:rsidRDefault="00047F3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5767F3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C015F1" w:rsidRPr="008310AD" w:rsidRDefault="008310AD" w:rsidP="0083184E">
      <w:pPr>
        <w:numPr>
          <w:ilvl w:val="2"/>
          <w:numId w:val="0"/>
        </w:numPr>
        <w:tabs>
          <w:tab w:val="num" w:pos="284"/>
          <w:tab w:val="num" w:pos="1440"/>
        </w:tabs>
        <w:rPr>
          <w:rFonts w:asciiTheme="minorHAnsi" w:hAnsiTheme="minorHAnsi" w:cs="Arial"/>
          <w:bCs/>
          <w:sz w:val="20"/>
          <w:szCs w:val="18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données pluviométriques et les méthodes retenues pour le dimensionnement de l’ouvrage : origine de la donnée pluviométrique </w:t>
      </w:r>
      <w:r w:rsidR="00C015F1" w:rsidRPr="00952678">
        <w:rPr>
          <w:rFonts w:asciiTheme="minorHAnsi" w:hAnsiTheme="minorHAnsi" w:cs="Arial"/>
          <w:bCs/>
          <w:i/>
          <w:sz w:val="18"/>
          <w:szCs w:val="20"/>
        </w:rPr>
        <w:t>(</w:t>
      </w:r>
      <w:r>
        <w:rPr>
          <w:rFonts w:asciiTheme="minorHAnsi" w:hAnsiTheme="minorHAnsi" w:cs="Arial"/>
          <w:bCs/>
          <w:i/>
          <w:sz w:val="18"/>
          <w:szCs w:val="20"/>
        </w:rPr>
        <w:t>fournisseur, localisation de la station de mesure</w:t>
      </w:r>
      <w:r w:rsidR="00C015F1" w:rsidRPr="008310AD">
        <w:rPr>
          <w:rFonts w:asciiTheme="minorHAnsi" w:hAnsiTheme="minorHAnsi" w:cs="Arial"/>
          <w:bCs/>
          <w:i/>
          <w:sz w:val="18"/>
          <w:szCs w:val="20"/>
        </w:rPr>
        <w:t>)</w:t>
      </w:r>
      <w:r w:rsidRPr="008310AD">
        <w:rPr>
          <w:rFonts w:asciiTheme="minorHAnsi" w:hAnsiTheme="minorHAnsi" w:cs="Arial"/>
          <w:bCs/>
          <w:sz w:val="20"/>
          <w:szCs w:val="20"/>
        </w:rPr>
        <w:t xml:space="preserve">, caractéristiques des pluies dimensionnantes, </w:t>
      </w:r>
      <w:r w:rsidR="00F47E8D" w:rsidRPr="008310AD">
        <w:rPr>
          <w:rFonts w:asciiTheme="minorHAnsi" w:hAnsiTheme="minorHAnsi" w:cs="Arial"/>
          <w:bCs/>
          <w:sz w:val="20"/>
          <w:szCs w:val="20"/>
        </w:rPr>
        <w:t>etc.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8310AD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003E5">
      <w:pPr>
        <w:pStyle w:val="FORMULAIRE10"/>
      </w:pPr>
      <w:r w:rsidRPr="00D71938">
        <w:t xml:space="preserve">Assainissement : </w:t>
      </w:r>
      <w:sdt>
        <w:sdtPr>
          <w:id w:val="-3858004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083DE6" w:rsidRDefault="00D71938" w:rsidP="00B003E5">
      <w:pPr>
        <w:pStyle w:val="FORMULAIRE10"/>
      </w:pPr>
      <w:r>
        <w:t>Destination des eaux usées</w:t>
      </w:r>
      <w:r w:rsidR="008310AD">
        <w:t xml:space="preserve"> </w:t>
      </w:r>
      <w:r w:rsidR="008310AD" w:rsidRPr="008310AD">
        <w:rPr>
          <w:i/>
          <w:sz w:val="18"/>
        </w:rPr>
        <w:t>(à indiquer uniquement pour le bassin versant de l’ouvrage projeté)</w:t>
      </w:r>
      <w:r>
        <w:t> </w:t>
      </w:r>
      <w:r w:rsidRPr="00D71938">
        <w:t xml:space="preserve"> : </w:t>
      </w:r>
      <w:sdt>
        <w:sdtPr>
          <w:id w:val="-104313840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Pr="00D71938">
        <w:t xml:space="preserve"> </w:t>
      </w:r>
      <w:r w:rsidRPr="00952678">
        <w:rPr>
          <w:i/>
          <w:sz w:val="18"/>
        </w:rPr>
        <w:t>(précise</w:t>
      </w:r>
      <w:r w:rsidR="00952678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083DE6" w:rsidRDefault="00083DE6" w:rsidP="00083DE6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1A527C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083DE6" w:rsidRPr="00A535B1" w:rsidRDefault="00E061F8" w:rsidP="00B003E5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083DE6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083DE6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083DE6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083DE6" w:rsidRPr="00A535B1" w:rsidRDefault="00E061F8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E5">
            <w:rPr>
              <w:rFonts w:ascii="MS Gothic" w:eastAsia="MS Gothic" w:hAnsi="MS Gothic" w:hint="eastAsia"/>
            </w:rPr>
            <w:t>☐</w:t>
          </w:r>
        </w:sdtContent>
      </w:sdt>
      <w:r w:rsidR="00083DE6" w:rsidRPr="00A535B1">
        <w:tab/>
      </w:r>
      <w:proofErr w:type="gramStart"/>
      <w:r w:rsidR="00083DE6" w:rsidRPr="00A535B1">
        <w:t>réseau</w:t>
      </w:r>
      <w:proofErr w:type="gramEnd"/>
      <w:r w:rsidR="00083DE6" w:rsidRPr="00A535B1">
        <w:t xml:space="preserve"> séparatif pluvial – précisez le milieu récepteur : </w:t>
      </w:r>
      <w:sdt>
        <w:sdtPr>
          <w:id w:val="661892438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083DE6" w:rsidRPr="00A535B1" w:rsidRDefault="00E061F8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083DE6" w:rsidRPr="00A535B1">
        <w:tab/>
      </w:r>
      <w:proofErr w:type="gramStart"/>
      <w:r w:rsidR="00083DE6">
        <w:t>milieu</w:t>
      </w:r>
      <w:proofErr w:type="gramEnd"/>
      <w:r w:rsidR="00083DE6">
        <w:t xml:space="preserve"> récepteur – précisez : </w:t>
      </w:r>
      <w:sdt>
        <w:sdtPr>
          <w:id w:val="-529332407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71938" w:rsidRPr="00D71938" w:rsidRDefault="006C2126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Nombre de points de déversements d’eaux brutes vers le milieu naturel </w:t>
      </w:r>
      <w:r w:rsidRPr="006C2126">
        <w:rPr>
          <w:rFonts w:asciiTheme="minorHAnsi" w:hAnsiTheme="minorHAnsi" w:cs="Arial"/>
          <w:bCs/>
          <w:i/>
          <w:sz w:val="18"/>
          <w:szCs w:val="20"/>
        </w:rPr>
        <w:t>(à indiquer uniquement pour le bassin versant de l’ouvrage projeté)</w:t>
      </w:r>
      <w:r w:rsidR="00D7193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1938" w:rsidRPr="00D71938">
        <w:rPr>
          <w:rFonts w:asciiTheme="minorHAnsi" w:hAnsiTheme="minorHAnsi" w:cs="Arial"/>
          <w:bCs/>
          <w:sz w:val="20"/>
          <w:szCs w:val="20"/>
        </w:rPr>
        <w:t xml:space="preserve">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397899037"/>
          <w:showingPlcHdr/>
        </w:sdtPr>
        <w:sdtEndPr/>
        <w:sdtContent>
          <w:r w:rsidR="00D71938"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</w:p>
    <w:p w:rsidR="00B8466D" w:rsidRPr="00D71938" w:rsidRDefault="00B8466D" w:rsidP="00B003E5">
      <w:pPr>
        <w:pStyle w:val="FORMULAIRE9"/>
      </w:pPr>
      <w:r>
        <w:t xml:space="preserve">Quantité de MES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-512989766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8466D" w:rsidRPr="00D71938" w:rsidRDefault="00B8466D" w:rsidP="00B003E5">
      <w:pPr>
        <w:pStyle w:val="FORMULAIRE9"/>
      </w:pPr>
      <w:r>
        <w:t xml:space="preserve">Quantité de DBO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114500607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546B7" w:rsidRDefault="00B546B7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D7206" w:rsidRDefault="00AD7206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F23F2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AD7206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003E5">
      <w:pPr>
        <w:pStyle w:val="FORMULAIRE10"/>
      </w:pPr>
      <w:r w:rsidRPr="00F23F2A">
        <w:t>Assainissement :</w:t>
      </w:r>
      <w:r w:rsidR="008C46E3">
        <w:t xml:space="preserve"> </w:t>
      </w:r>
      <w:sdt>
        <w:sdtPr>
          <w:id w:val="-1639247159"/>
          <w:showingPlcHdr/>
        </w:sdtPr>
        <w:sdtEndPr/>
        <w:sdtContent>
          <w:r w:rsidR="008C46E3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 w:rsidRPr="00F23F2A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B8466D" w:rsidRPr="00F23F2A" w:rsidRDefault="00B8466D" w:rsidP="00B003E5">
      <w:pPr>
        <w:pStyle w:val="FORMULAIRE10"/>
      </w:pPr>
      <w:r w:rsidRPr="00F23F2A">
        <w:t xml:space="preserve">Destination des eaux usées : </w:t>
      </w:r>
      <w:sdt>
        <w:sdtPr>
          <w:id w:val="-388191674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(précisez la station d’épuration)</w:t>
      </w:r>
    </w:p>
    <w:p w:rsidR="00B8466D" w:rsidRPr="00F23F2A" w:rsidRDefault="00B8466D" w:rsidP="00B003E5">
      <w:pPr>
        <w:pStyle w:val="FORMULAIRE10"/>
      </w:pPr>
      <w:r>
        <w:t>Nature des effluents introduits dans l’ouvrage</w:t>
      </w:r>
      <w:r w:rsidRPr="00F23F2A">
        <w:t xml:space="preserve"> : </w:t>
      </w:r>
      <w:sdt>
        <w:sdtPr>
          <w:id w:val="1271820831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</w:t>
      </w:r>
      <w:r>
        <w:rPr>
          <w:i/>
          <w:sz w:val="18"/>
        </w:rPr>
        <w:t>eaux usées, eaux pluviales, eaux usées et eaux pluviales</w:t>
      </w:r>
      <w:r w:rsidRPr="00952678">
        <w:rPr>
          <w:i/>
          <w:sz w:val="18"/>
        </w:rPr>
        <w:t>)</w:t>
      </w:r>
    </w:p>
    <w:p w:rsidR="00B8466D" w:rsidRPr="00F23F2A" w:rsidRDefault="00C73C5C" w:rsidP="00B003E5">
      <w:pPr>
        <w:pStyle w:val="FORMULAIRE10"/>
      </w:pPr>
      <w:r>
        <w:t>Volume utile de l’ouvrage</w:t>
      </w:r>
      <w:r>
        <w:rPr>
          <w:rStyle w:val="Appelnotedebasdep"/>
          <w:rFonts w:asciiTheme="minorHAnsi" w:hAnsiTheme="minorHAnsi"/>
        </w:rPr>
        <w:footnoteReference w:id="1"/>
      </w:r>
      <w:r w:rsidR="00B8466D" w:rsidRPr="00F23F2A">
        <w:t xml:space="preserve"> : </w:t>
      </w:r>
      <w:sdt>
        <w:sdtPr>
          <w:id w:val="1596672350"/>
        </w:sdtPr>
        <w:sdtEndPr/>
        <w:sdtContent>
          <w:r w:rsidR="00B8466D"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73C5C" w:rsidRPr="00F23F2A" w:rsidRDefault="00C73C5C" w:rsidP="00B003E5">
      <w:pPr>
        <w:pStyle w:val="FORMULAIRE10"/>
      </w:pPr>
      <w:r>
        <w:t>Débit nominal de l’ouvrage</w:t>
      </w:r>
      <w:r>
        <w:rPr>
          <w:rStyle w:val="Appelnotedebasdep"/>
          <w:rFonts w:asciiTheme="minorHAnsi" w:hAnsiTheme="minorHAnsi"/>
        </w:rPr>
        <w:footnoteReference w:id="2"/>
      </w:r>
      <w:r>
        <w:t xml:space="preserve"> </w:t>
      </w:r>
      <w:r w:rsidRPr="00C73C5C">
        <w:rPr>
          <w:i/>
          <w:sz w:val="18"/>
        </w:rPr>
        <w:t>(à renseigner uniquement pour les ouvrages compacts de type décanteurs lamellaires)</w:t>
      </w:r>
      <w:r>
        <w:t xml:space="preserve"> </w:t>
      </w:r>
      <w:r w:rsidRPr="00F23F2A">
        <w:t xml:space="preserve"> : </w:t>
      </w:r>
      <w:sdt>
        <w:sdtPr>
          <w:id w:val="-351956082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>
        <w:t>/h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MES</w:t>
      </w:r>
      <w:r>
        <w:rPr>
          <w:rStyle w:val="Appelnotedebasdep"/>
          <w:rFonts w:asciiTheme="minorHAnsi" w:hAnsiTheme="minorHAnsi"/>
        </w:rPr>
        <w:footnoteReference w:id="3"/>
      </w:r>
      <w:r w:rsidRPr="00F23F2A">
        <w:t xml:space="preserve"> : </w:t>
      </w:r>
      <w:sdt>
        <w:sdtPr>
          <w:id w:val="-1693683194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DBO</w:t>
      </w:r>
      <w:r w:rsidRPr="00F23F2A">
        <w:t xml:space="preserve"> : </w:t>
      </w:r>
      <w:sdt>
        <w:sdtPr>
          <w:id w:val="1135067406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brutes du by-pass amont de l’ouvrage projeté</w:t>
      </w:r>
      <w:r>
        <w:rPr>
          <w:rStyle w:val="Appelnotedebasdep"/>
          <w:rFonts w:asciiTheme="minorHAnsi" w:hAnsiTheme="minorHAnsi"/>
        </w:rPr>
        <w:footnoteReference w:id="4"/>
      </w:r>
      <w:r>
        <w:t xml:space="preserve"> : </w:t>
      </w:r>
      <w:sdt>
        <w:sdtPr>
          <w:id w:val="37652126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de surverse de l’ouvrage</w:t>
      </w:r>
      <w:r>
        <w:rPr>
          <w:rStyle w:val="Appelnotedebasdep"/>
          <w:rFonts w:asciiTheme="minorHAnsi" w:hAnsiTheme="minorHAnsi"/>
        </w:rPr>
        <w:footnoteReference w:id="5"/>
      </w:r>
      <w:r>
        <w:t xml:space="preserve"> : </w:t>
      </w:r>
      <w:sdt>
        <w:sdtPr>
          <w:id w:val="560148240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>boues retenues dans l’ouvrage projeté</w:t>
      </w:r>
      <w:r w:rsidRPr="00F23F2A">
        <w:t xml:space="preserve"> : </w:t>
      </w:r>
      <w:sdt>
        <w:sdtPr>
          <w:id w:val="-1272307853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>
        <w:t>Destination des effluents épurés</w:t>
      </w:r>
      <w:r>
        <w:rPr>
          <w:rStyle w:val="Appelnotedebasdep"/>
          <w:rFonts w:asciiTheme="minorHAnsi" w:hAnsiTheme="minorHAnsi"/>
        </w:rPr>
        <w:footnoteReference w:id="6"/>
      </w:r>
      <w:r w:rsidRPr="00F23F2A">
        <w:t xml:space="preserve"> : </w:t>
      </w:r>
      <w:sdt>
        <w:sdtPr>
          <w:id w:val="-892733222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 xml:space="preserve">effluents concentrés </w:t>
      </w:r>
      <w:r w:rsidRPr="00952678">
        <w:rPr>
          <w:i/>
          <w:sz w:val="18"/>
        </w:rPr>
        <w:t>(</w:t>
      </w:r>
      <w:r>
        <w:rPr>
          <w:i/>
          <w:sz w:val="18"/>
        </w:rPr>
        <w:t>eaux chargées correspondant par exemple à la partie basse des effluents stockés, après décantation</w:t>
      </w:r>
      <w:r w:rsidRPr="00952678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101688640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C73C5C" w:rsidRPr="00F23F2A" w:rsidRDefault="00AD7206" w:rsidP="00B003E5">
      <w:pPr>
        <w:pStyle w:val="FORMULAIRE10"/>
      </w:pPr>
      <w:r>
        <w:t>En cas de rejet en réseau séparatif pluvial, précisez le milieu récepteur</w:t>
      </w:r>
      <w:r w:rsidR="00C73C5C" w:rsidRPr="00F23F2A">
        <w:t xml:space="preserve"> : </w:t>
      </w:r>
      <w:sdt>
        <w:sdtPr>
          <w:id w:val="1437172732"/>
        </w:sdtPr>
        <w:sdtEndPr/>
        <w:sdtContent>
          <w:r w:rsidR="00C73C5C" w:rsidRPr="00F23F2A">
            <w:t>..........</w:t>
          </w:r>
        </w:sdtContent>
      </w:sdt>
    </w:p>
    <w:p w:rsidR="00AD7206" w:rsidRPr="00F23F2A" w:rsidRDefault="00AD7206" w:rsidP="00B003E5">
      <w:pPr>
        <w:pStyle w:val="FORMULAIRE10"/>
      </w:pPr>
      <w:r>
        <w:t xml:space="preserve">Nombre de points de déversements d’eaux brutes vers le milieu naturel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1114671438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AD7206" w:rsidRPr="00F23F2A" w:rsidRDefault="00AD7206" w:rsidP="00B003E5">
      <w:pPr>
        <w:pStyle w:val="FORMULAIRE10"/>
      </w:pPr>
      <w:r>
        <w:t xml:space="preserve">Quantités de MES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258762723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AD7206" w:rsidRPr="00F23F2A" w:rsidRDefault="00AD7206" w:rsidP="00B003E5">
      <w:pPr>
        <w:pStyle w:val="FORMULAIRE10"/>
      </w:pPr>
      <w:r>
        <w:t xml:space="preserve">Quantités de DBO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727758424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133B19" w:rsidRPr="00C015F1" w:rsidRDefault="00133B19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83184E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</w:t>
      </w:r>
      <w:r w:rsidR="00133B19">
        <w:rPr>
          <w:rFonts w:asciiTheme="minorHAnsi" w:hAnsiTheme="minorHAnsi" w:cs="Arial"/>
          <w:bCs/>
          <w:sz w:val="20"/>
          <w:szCs w:val="20"/>
        </w:rPr>
        <w:t xml:space="preserve">de l’ouvrage 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</w:t>
      </w:r>
      <w:r>
        <w:rPr>
          <w:rFonts w:asciiTheme="minorHAnsi" w:hAnsiTheme="minorHAnsi" w:cs="Arial"/>
          <w:bCs/>
          <w:sz w:val="20"/>
          <w:szCs w:val="20"/>
        </w:rPr>
        <w:t>ar temps sec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83184E">
      <w:pPr>
        <w:pStyle w:val="AIDESTitre3"/>
        <w:numPr>
          <w:ilvl w:val="0"/>
          <w:numId w:val="0"/>
        </w:numPr>
        <w:spacing w:before="0" w:after="60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</w:p>
    <w:p w:rsidR="00133B19" w:rsidRDefault="00F23F2A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 w:rsidR="00133B19">
        <w:rPr>
          <w:rFonts w:asciiTheme="minorHAnsi" w:hAnsiTheme="minorHAnsi" w:cs="Arial"/>
          <w:bCs/>
          <w:sz w:val="20"/>
          <w:szCs w:val="20"/>
        </w:rPr>
        <w:t>consignes de gestion et le fonctionnement de l’ouvrage lors des pluies courantes</w:t>
      </w:r>
    </w:p>
    <w:p w:rsidR="00133B19" w:rsidRPr="00F23F2A" w:rsidRDefault="00133B19" w:rsidP="00B003E5">
      <w:pPr>
        <w:pStyle w:val="FORMULAIRE10"/>
      </w:pPr>
      <w:r>
        <w:t xml:space="preserve">Volume maximum à stocker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0374012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maximum entrant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2696261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133B19" w:rsidRDefault="00133B19" w:rsidP="00B003E5">
      <w:pPr>
        <w:pStyle w:val="FORMULAIRE10"/>
      </w:pPr>
      <w:r>
        <w:t xml:space="preserve">Débit de vidange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800110030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133B1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Default="00133B19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>G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estion des 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 xml:space="preserve">pluies 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fortes</w:t>
      </w:r>
    </w:p>
    <w:p w:rsidR="00133B19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consignes de gestion et le fonctionnement de l’ouvrage lors des périodes de retour décennal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(T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=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10 ans)</w:t>
      </w:r>
    </w:p>
    <w:p w:rsidR="00133B19" w:rsidRPr="00F23F2A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consignes de gestion et le fonctionnement de l’ouvrage lors des pluies de périodes de retour supérieures à 10</w:t>
      </w:r>
      <w:r w:rsidRPr="00A91A0F">
        <w:rPr>
          <w:rFonts w:asciiTheme="minorHAnsi" w:hAnsiTheme="minorHAnsi" w:cs="Arial"/>
          <w:bCs/>
          <w:sz w:val="20"/>
          <w:szCs w:val="20"/>
        </w:rPr>
        <w:t> </w:t>
      </w:r>
      <w:r>
        <w:rPr>
          <w:rFonts w:asciiTheme="minorHAnsi" w:hAnsiTheme="minorHAnsi" w:cs="Arial"/>
          <w:bCs/>
          <w:sz w:val="20"/>
          <w:szCs w:val="20"/>
        </w:rPr>
        <w:t xml:space="preserve"> ans</w:t>
      </w:r>
    </w:p>
    <w:p w:rsidR="00133B19" w:rsidRPr="00F23F2A" w:rsidRDefault="00133B19" w:rsidP="00B003E5">
      <w:pPr>
        <w:pStyle w:val="FORMULAIRE10"/>
      </w:pPr>
      <w:r>
        <w:t xml:space="preserve">Volume maximum stocké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208737190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transitant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248839309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de vidange </w:t>
      </w:r>
      <w:r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Pr="00C73C5C">
        <w:rPr>
          <w:i/>
          <w:sz w:val="18"/>
        </w:rPr>
        <w:t>)</w:t>
      </w:r>
      <w:r>
        <w:t xml:space="preserve"> </w:t>
      </w:r>
      <w:r w:rsidRPr="00F23F2A">
        <w:t> </w:t>
      </w:r>
      <w:sdt>
        <w:sdtPr>
          <w:id w:val="1699893107"/>
        </w:sdtPr>
        <w:sdtEndPr/>
        <w:sdtContent>
          <w:r w:rsidR="00B003E5" w:rsidRPr="00F23F2A">
            <w:t>..........</w:t>
          </w:r>
        </w:sdtContent>
      </w:sdt>
      <w:r w:rsidRPr="00F23F2A">
        <w:t xml:space="preserve">: </w:t>
      </w:r>
      <w:r>
        <w:t>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F23F2A" w:rsidRDefault="00C311E3" w:rsidP="00B003E5">
      <w:pPr>
        <w:pStyle w:val="FORMULAIRE10"/>
      </w:pPr>
      <w:r>
        <w:t>Durée de vidange</w:t>
      </w:r>
      <w:r w:rsidR="00133B19">
        <w:t xml:space="preserve"> </w:t>
      </w:r>
      <w:r w:rsidR="00133B19"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="00133B19" w:rsidRPr="00C73C5C">
        <w:rPr>
          <w:i/>
          <w:sz w:val="18"/>
        </w:rPr>
        <w:t>)</w:t>
      </w:r>
      <w:r w:rsidR="00133B19">
        <w:t xml:space="preserve"> </w:t>
      </w:r>
      <w:r w:rsidR="00133B19" w:rsidRPr="00F23F2A">
        <w:t xml:space="preserve"> : </w:t>
      </w:r>
      <w:sdt>
        <w:sdtPr>
          <w:id w:val="1245000440"/>
        </w:sdtPr>
        <w:sdtEndPr/>
        <w:sdtContent>
          <w:r w:rsidR="00133B19" w:rsidRPr="00F23F2A">
            <w:t>..........</w:t>
          </w:r>
        </w:sdtContent>
      </w:sdt>
      <w:r>
        <w:t xml:space="preserve"> </w:t>
      </w:r>
      <w:r w:rsidR="00133B19" w:rsidRPr="00133B19">
        <w:t>h</w:t>
      </w:r>
      <w:r>
        <w:t>eures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MODALITÉS DE RECEPTION DES TRAVAUX PERMETTANT DE VÉRIFIER LA BONNE GESTION DES EAUX PLUVIALES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>modalités prévues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P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color w:val="0088C0"/>
          <w:szCs w:val="22"/>
        </w:rPr>
        <w:t>ENTRETIEN ET MAINTENANCE DES OUVRAGES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ainsi que les modalités d’entretien et de maintenance des ouvrages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conditions d’accès à l’ouvrage et aux zones de stockage des boues</w:t>
      </w:r>
    </w:p>
    <w:p w:rsidR="00C311E3" w:rsidRPr="00F23F2A" w:rsidRDefault="00C311E3" w:rsidP="00B003E5">
      <w:pPr>
        <w:pStyle w:val="FORMULAIRE10"/>
      </w:pPr>
      <w:r>
        <w:t>Volume disponible pour la rétention des boues</w:t>
      </w:r>
      <w:r w:rsidRPr="00F23F2A">
        <w:t xml:space="preserve"> : </w:t>
      </w:r>
      <w:sdt>
        <w:sdtPr>
          <w:id w:val="130136376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C311E3" w:rsidRPr="00C311E3" w:rsidRDefault="00C311E3" w:rsidP="0083184E">
      <w:pPr>
        <w:pStyle w:val="AIDESTitre3"/>
        <w:numPr>
          <w:ilvl w:val="0"/>
          <w:numId w:val="0"/>
        </w:numPr>
        <w:spacing w:before="0"/>
        <w:rPr>
          <w:rFonts w:asciiTheme="minorHAnsi" w:hAnsiTheme="minorHAnsi"/>
          <w:bCs w:val="0"/>
          <w:smallCaps w:val="0"/>
          <w:sz w:val="20"/>
          <w:szCs w:val="20"/>
        </w:rPr>
      </w:pPr>
      <w:r w:rsidRPr="00C311E3">
        <w:rPr>
          <w:rFonts w:asciiTheme="minorHAnsi" w:hAnsiTheme="minorHAnsi"/>
          <w:smallCaps w:val="0"/>
          <w:color w:val="0088C0"/>
          <w:szCs w:val="22"/>
        </w:rPr>
        <w:t>METROLOGIE</w:t>
      </w:r>
      <w:r>
        <w:rPr>
          <w:rFonts w:asciiTheme="minorHAnsi" w:hAnsiTheme="minorHAnsi"/>
          <w:smallCaps w:val="0"/>
          <w:color w:val="0088C0"/>
          <w:szCs w:val="22"/>
        </w:rPr>
        <w:t>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de mesures prévus sur le site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(type et localisation, objectifs)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Maintenance des capteurs : qui, comment, quel coût ?</w:t>
      </w:r>
    </w:p>
    <w:p w:rsidR="00C311E3" w:rsidRPr="00F23F2A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Exploitation des données : qui ? quel(s) objectif(s) ?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A91A0F" w:rsidRPr="00C015F1" w:rsidRDefault="00A91A0F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88C0"/>
            </w:tcBorders>
            <w:shd w:val="clear" w:color="auto" w:fill="0088C0"/>
            <w:vAlign w:val="center"/>
          </w:tcPr>
          <w:p w:rsidR="00B23B1B" w:rsidRPr="00B23B1B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Ouvrages enterrés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751251805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0062051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93285020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Parois moulées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930558493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Poteaux et dalles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2288212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(canalisations, vannes, etc.)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13355175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et de vidange (augets, clapets, pompes,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1170169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Désodorisation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006355148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Locaux techniques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9801202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0133625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75245439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3957264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86764001"/>
                <w:showingPlcHdr/>
              </w:sdtPr>
              <w:sdtEndPr/>
              <w:sdtContent>
                <w:r w:rsidR="00B23B1B" w:rsidRPr="00B003E5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FFFFFF" w:themeColor="background1"/>
            </w:tcBorders>
            <w:shd w:val="clear" w:color="auto" w:fill="0088C0"/>
            <w:vAlign w:val="center"/>
          </w:tcPr>
          <w:p w:rsidR="00B23B1B" w:rsidRPr="00B23B1B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Ouvrages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à ciel ouvert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4742907"/>
                <w:showingPlcHdr/>
              </w:sdtPr>
              <w:sdtEndPr/>
              <w:sdtContent>
                <w:r w:rsidR="00322921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68963802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C311E3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86603089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Imperméabilisation</w:t>
            </w:r>
          </w:p>
        </w:tc>
        <w:tc>
          <w:tcPr>
            <w:tcW w:w="2835" w:type="dxa"/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56588271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des eaux stockées</w:t>
            </w:r>
          </w:p>
        </w:tc>
        <w:tc>
          <w:tcPr>
            <w:tcW w:w="2835" w:type="dxa"/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549500905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(clapets,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322921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19745108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23B1B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59046360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91821194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2768084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E061F8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941338092"/>
                <w:showingPlcHdr/>
              </w:sdtPr>
              <w:sdtEndPr/>
              <w:sdtContent>
                <w:r w:rsidR="00B23B1B" w:rsidRPr="00B23B1B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b/>
                <w:lang w:val="en-US"/>
              </w:rPr>
              <w:t xml:space="preserve"> € HT</w:t>
            </w:r>
          </w:p>
        </w:tc>
      </w:tr>
    </w:tbl>
    <w:p w:rsidR="00A91A0F" w:rsidRDefault="00A91A0F" w:rsidP="00E5519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F8" w:rsidRDefault="00E061F8" w:rsidP="004F411E">
      <w:r>
        <w:separator/>
      </w:r>
    </w:p>
  </w:endnote>
  <w:endnote w:type="continuationSeparator" w:id="0">
    <w:p w:rsidR="00E061F8" w:rsidRDefault="00E061F8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DB30E1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660EA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sz w:val="14"/>
              </w:rPr>
              <w:t>/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660EA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C73C5C" w:rsidRPr="001A527C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C660EA">
              <w:rPr>
                <w:rFonts w:asciiTheme="minorHAnsi" w:hAnsiTheme="minorHAnsi" w:cs="Arial"/>
                <w:b/>
                <w:bCs/>
                <w:sz w:val="12"/>
              </w:rPr>
              <w:t>avril</w:t>
            </w:r>
            <w:r w:rsidR="00E708EB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1A527C" w:rsidRDefault="00C73C5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660EA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sz w:val="14"/>
              </w:rPr>
              <w:t>/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660EA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bCs/>
              </w:rPr>
              <w:tab/>
            </w:r>
          </w:p>
          <w:p w:rsidR="00C73C5C" w:rsidRPr="001A527C" w:rsidRDefault="00C73C5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C660EA">
              <w:rPr>
                <w:rFonts w:asciiTheme="minorHAnsi" w:hAnsiTheme="minorHAnsi" w:cs="Arial"/>
                <w:b/>
                <w:bCs/>
                <w:sz w:val="12"/>
              </w:rPr>
              <w:t>avril</w:t>
            </w:r>
            <w:r w:rsidR="00E708EB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:rsidR="00C73C5C" w:rsidRPr="00ED0D81" w:rsidRDefault="00C73C5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F8" w:rsidRDefault="00E061F8" w:rsidP="004F411E">
      <w:r>
        <w:separator/>
      </w:r>
    </w:p>
  </w:footnote>
  <w:footnote w:type="continuationSeparator" w:id="0">
    <w:p w:rsidR="00E061F8" w:rsidRDefault="00E061F8" w:rsidP="004F411E">
      <w:r>
        <w:continuationSeparator/>
      </w:r>
    </w:p>
  </w:footnote>
  <w:footnote w:id="1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Volume utile de l’ouvrage</w:t>
      </w:r>
      <w:r w:rsidRPr="00AD7206">
        <w:rPr>
          <w:rFonts w:asciiTheme="minorHAnsi" w:hAnsiTheme="minorHAnsi"/>
          <w:sz w:val="16"/>
          <w:szCs w:val="16"/>
        </w:rPr>
        <w:t> : volume disponible pour le stockage des effluents</w:t>
      </w:r>
    </w:p>
  </w:footnote>
  <w:footnote w:id="2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Débit nominal de l’ouvrage</w:t>
      </w:r>
      <w:r w:rsidRPr="00AD7206">
        <w:rPr>
          <w:rFonts w:asciiTheme="minorHAnsi" w:hAnsiTheme="minorHAnsi"/>
          <w:sz w:val="16"/>
          <w:szCs w:val="16"/>
        </w:rPr>
        <w:t> : débit maximum qui peut être admis sur l’ouvrage projeté</w:t>
      </w:r>
    </w:p>
  </w:footnote>
  <w:footnote w:id="3">
    <w:p w:rsidR="00C73C5C" w:rsidRPr="00AD7206" w:rsidRDefault="00C73C5C" w:rsidP="00AD7206">
      <w:pPr>
        <w:pStyle w:val="Notedebasdepage"/>
        <w:ind w:left="113" w:hanging="113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Rendement objectif de l’ouvrage</w:t>
      </w:r>
      <w:r w:rsidRPr="00AD7206">
        <w:rPr>
          <w:rFonts w:asciiTheme="minorHAnsi" w:hAnsiTheme="minorHAnsi"/>
          <w:sz w:val="16"/>
          <w:szCs w:val="16"/>
        </w:rPr>
        <w:t xml:space="preserve"> : </w:t>
      </w:r>
      <w:r w:rsidRPr="00AD7206">
        <w:rPr>
          <w:rFonts w:asciiTheme="minorHAnsi" w:hAnsiTheme="minorHAnsi"/>
          <w:b/>
          <w:sz w:val="16"/>
          <w:szCs w:val="16"/>
        </w:rPr>
        <w:t>cas 1)</w:t>
      </w:r>
      <w:r w:rsidRPr="00AD7206">
        <w:rPr>
          <w:rFonts w:asciiTheme="minorHAnsi" w:hAnsiTheme="minorHAnsi"/>
          <w:sz w:val="16"/>
          <w:szCs w:val="16"/>
        </w:rPr>
        <w:t xml:space="preserve"> rendement de l’ouvrage de traitement (STEP ou autre) si l’ouvrage projeté est un dispositif de régulation avant traitement sur un ouvrage dédié au traitement – </w:t>
      </w:r>
      <w:r w:rsidRPr="00AD7206">
        <w:rPr>
          <w:rFonts w:asciiTheme="minorHAnsi" w:hAnsiTheme="minorHAnsi"/>
          <w:b/>
          <w:sz w:val="16"/>
          <w:szCs w:val="16"/>
        </w:rPr>
        <w:t>cas 2)</w:t>
      </w:r>
      <w:r w:rsidRPr="00AD7206">
        <w:rPr>
          <w:rFonts w:asciiTheme="minorHAnsi" w:hAnsiTheme="minorHAnsi"/>
          <w:sz w:val="16"/>
          <w:szCs w:val="16"/>
        </w:rPr>
        <w:t xml:space="preserve"> rendement intrinsèque de l’ouvrage si l’abattement de charge polluante s’effectue exclusivement dans l’ouvrage projeté</w:t>
      </w:r>
    </w:p>
  </w:footnote>
  <w:footnote w:id="4">
    <w:p w:rsidR="00C73C5C" w:rsidRPr="00AD7206" w:rsidRDefault="00C73C5C" w:rsidP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5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6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EFECBFB6"/>
    <w:lvl w:ilvl="0" w:tplc="35626066">
      <w:start w:val="1"/>
      <w:numFmt w:val="bullet"/>
      <w:pStyle w:val="FORMULAIRE9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C496059"/>
    <w:multiLevelType w:val="hybridMultilevel"/>
    <w:tmpl w:val="1CB8064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83DE6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7E64"/>
    <w:rsid w:val="00110C64"/>
    <w:rsid w:val="001129FF"/>
    <w:rsid w:val="00117F8B"/>
    <w:rsid w:val="0012136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527C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87BCF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C7A4C"/>
    <w:rsid w:val="002D518F"/>
    <w:rsid w:val="002D616B"/>
    <w:rsid w:val="002E1F12"/>
    <w:rsid w:val="002E6AA0"/>
    <w:rsid w:val="0030435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26502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D0567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2B9"/>
    <w:rsid w:val="004047A4"/>
    <w:rsid w:val="00405BEC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1D52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748C"/>
    <w:rsid w:val="00684DC8"/>
    <w:rsid w:val="00684DD0"/>
    <w:rsid w:val="00690558"/>
    <w:rsid w:val="006914FD"/>
    <w:rsid w:val="006939F6"/>
    <w:rsid w:val="006A0CB8"/>
    <w:rsid w:val="006A2934"/>
    <w:rsid w:val="006A58D6"/>
    <w:rsid w:val="006A7766"/>
    <w:rsid w:val="006B0471"/>
    <w:rsid w:val="006C2126"/>
    <w:rsid w:val="006C4E54"/>
    <w:rsid w:val="006C743B"/>
    <w:rsid w:val="006D0199"/>
    <w:rsid w:val="006D21A8"/>
    <w:rsid w:val="006D2B10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64"/>
    <w:rsid w:val="00780AA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7515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F1DAF"/>
    <w:rsid w:val="009F2B51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B3"/>
    <w:rsid w:val="00A41EEF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7206"/>
    <w:rsid w:val="00AE0293"/>
    <w:rsid w:val="00AE355B"/>
    <w:rsid w:val="00AF5055"/>
    <w:rsid w:val="00B003E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6B0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09BF"/>
    <w:rsid w:val="00C311E3"/>
    <w:rsid w:val="00C37742"/>
    <w:rsid w:val="00C43FF5"/>
    <w:rsid w:val="00C44520"/>
    <w:rsid w:val="00C52B3B"/>
    <w:rsid w:val="00C52DA6"/>
    <w:rsid w:val="00C566F2"/>
    <w:rsid w:val="00C57A0A"/>
    <w:rsid w:val="00C603DA"/>
    <w:rsid w:val="00C650B3"/>
    <w:rsid w:val="00C660EA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30E1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4A29"/>
    <w:rsid w:val="00DE6118"/>
    <w:rsid w:val="00DF067D"/>
    <w:rsid w:val="00DF0C4A"/>
    <w:rsid w:val="00DF0DD4"/>
    <w:rsid w:val="00DF516A"/>
    <w:rsid w:val="00DF5572"/>
    <w:rsid w:val="00E00382"/>
    <w:rsid w:val="00E02953"/>
    <w:rsid w:val="00E061F8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19C"/>
    <w:rsid w:val="00E55F1B"/>
    <w:rsid w:val="00E5613D"/>
    <w:rsid w:val="00E56D5A"/>
    <w:rsid w:val="00E645AA"/>
    <w:rsid w:val="00E708EB"/>
    <w:rsid w:val="00E70ACE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54D2-1BE3-47A4-AF9D-345BC641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33</cp:revision>
  <cp:lastPrinted>2018-12-07T17:01:00Z</cp:lastPrinted>
  <dcterms:created xsi:type="dcterms:W3CDTF">2017-08-25T13:52:00Z</dcterms:created>
  <dcterms:modified xsi:type="dcterms:W3CDTF">2021-04-21T09:23:00Z</dcterms:modified>
</cp:coreProperties>
</file>